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567"/>
        <w:gridCol w:w="2246"/>
        <w:gridCol w:w="782"/>
        <w:gridCol w:w="719"/>
        <w:gridCol w:w="364"/>
        <w:gridCol w:w="943"/>
        <w:gridCol w:w="3309"/>
        <w:gridCol w:w="1843"/>
      </w:tblGrid>
      <w:tr w:rsidR="00E36682" w:rsidRPr="00731B64" w:rsidTr="00D60089">
        <w:trPr>
          <w:trHeight w:val="50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E6B5D" w:rsidRPr="00731B64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Требования к качеству, техническим характеристикам товара, работы, услуги, к функциональным характеристикам товара, к размерам, упаковке.</w:t>
            </w:r>
          </w:p>
        </w:tc>
      </w:tr>
      <w:tr w:rsidR="00E36682" w:rsidRPr="00731B64" w:rsidTr="00016E3D">
        <w:trPr>
          <w:trHeight w:val="7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Наименование  лота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Цена за ед.</w:t>
            </w: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br/>
              <w:t xml:space="preserve">без НДС 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ГОСТ/ ТУ Технические характеристики товара</w:t>
            </w:r>
            <w:r w:rsidR="00D60089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; комплектация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Рассматриваются ли аналоги, если да, то какие</w:t>
            </w:r>
          </w:p>
        </w:tc>
      </w:tr>
      <w:tr w:rsidR="00E36682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6B5D" w:rsidRPr="00015A29" w:rsidRDefault="00EC2B7D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Секционные промышленные ворота </w:t>
            </w:r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505787" w:rsidRP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Alutech</w:t>
            </w:r>
            <w:proofErr w:type="spellEnd"/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»</w:t>
            </w:r>
            <w:r w:rsidR="00505787" w:rsidRP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 серия </w:t>
            </w:r>
            <w:proofErr w:type="spellStart"/>
            <w:r w:rsidR="00505787" w:rsidRP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ProTrend</w:t>
            </w:r>
            <w:proofErr w:type="spellEnd"/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EC2B7D" w:rsidRDefault="00EC2B7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015A29" w:rsidRDefault="00DE6B5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015A29" w:rsidRDefault="003B4937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B493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272 666,67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089" w:rsidRDefault="00EC2B7D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Размер ш- 4500; в-4720; тип монтажа: вертикальный, вал снизу.</w:t>
            </w:r>
          </w:p>
          <w:p w:rsidR="00EC2B7D" w:rsidRPr="00EC2B7D" w:rsidRDefault="00EC2B7D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Рисунок сэндвич-панелей: микроволна. Цвет снаружи: белый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RAL</w:t>
            </w:r>
            <w:r w:rsidRPr="00E37BE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9016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B5D" w:rsidRPr="00015A29" w:rsidRDefault="009F0DA6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C2B7D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7D" w:rsidRPr="00015A29" w:rsidRDefault="009F0DA6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7D" w:rsidRPr="00015A29" w:rsidRDefault="00EC2B7D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Калитка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Default="00505787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EC2B7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3B4937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B493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38 016,67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B7D" w:rsidRPr="00015A29" w:rsidRDefault="0077435B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9F0DA6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C2B7D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7D" w:rsidRPr="00015A29" w:rsidRDefault="009F0DA6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7D" w:rsidRPr="00EC2B7D" w:rsidRDefault="00EC2B7D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Вставка </w:t>
            </w:r>
            <w:proofErr w:type="spellStart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светопрозрачная</w:t>
            </w:r>
            <w:proofErr w:type="spellEnd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W</w:t>
            </w:r>
            <w:r w:rsidR="00844E72"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095-40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Default="00505787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EC2B7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3B4937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B493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6 250,00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B7D" w:rsidRPr="00015A29" w:rsidRDefault="0077435B" w:rsidP="002D23DA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9F0DA6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C2B7D" w:rsidRPr="00731B64" w:rsidTr="009F0DA6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B7D" w:rsidRPr="00015A29" w:rsidRDefault="009F0DA6" w:rsidP="00DE6B5D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2B7D" w:rsidRPr="009F0DA6" w:rsidRDefault="00844E72" w:rsidP="0077435B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Электропривод </w:t>
            </w:r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9F0DA6" w:rsidRP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Alutech</w:t>
            </w:r>
            <w:proofErr w:type="spellEnd"/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»</w:t>
            </w:r>
            <w:r w:rsidR="009F0DA6" w:rsidRP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 </w:t>
            </w:r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TR</w:t>
            </w:r>
            <w:r w:rsidR="009F0DA6" w:rsidRPr="009F0DA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-10025-400</w:t>
            </w:r>
            <w:r w:rsidR="009F0DA6"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KIT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Default="00505787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EC2B7D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3B4937" w:rsidP="00DE6B5D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3B493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52 500,00</w:t>
            </w:r>
          </w:p>
        </w:tc>
        <w:tc>
          <w:tcPr>
            <w:tcW w:w="3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2B7D" w:rsidRPr="00015A29" w:rsidRDefault="0077435B" w:rsidP="0077435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Производство Белоруссия до 30 </w:t>
            </w:r>
            <w:proofErr w:type="spellStart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. с цепным аварийным подъемом. Пульт ДУ – </w:t>
            </w:r>
            <w:r w:rsidR="00E37BE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2 </w:t>
            </w:r>
            <w:bookmarkStart w:id="0" w:name="_GoBack"/>
            <w:bookmarkEnd w:id="0"/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шт.; трехпозиционная клавиша управления.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2B7D" w:rsidRPr="00015A29" w:rsidRDefault="009F0DA6" w:rsidP="009F0DA6">
            <w:pPr>
              <w:spacing w:before="120" w:after="0" w:line="240" w:lineRule="auto"/>
              <w:jc w:val="center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5113C" w:rsidRPr="00F90B67" w:rsidTr="00E5113C">
        <w:trPr>
          <w:trHeight w:val="490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113C" w:rsidRPr="00F90B67" w:rsidRDefault="00E5113C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36682" w:rsidRPr="00731B64" w:rsidTr="00D60089">
        <w:trPr>
          <w:trHeight w:val="49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Условия отгрузки товара</w:t>
            </w:r>
            <w:r w:rsidR="00015A29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/услуги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5A29" w:rsidP="00015A2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Срок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поставки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/выполнен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15A29" w:rsidRDefault="000910C7" w:rsidP="00F8321E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30 рабочих дней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Адрес места поставки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г. Набережные Челны, Автосборочный проезд, 10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Условия поставки</w:t>
            </w:r>
            <w:r w:rsidR="0009744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/разгрузки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Поставка осуществляется силами Поставщика до склада Покупателя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7446" w:rsidP="0009744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Затраты на поставку/разгрузку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Затраты на поставку включены в стоимость</w:t>
            </w:r>
          </w:p>
        </w:tc>
      </w:tr>
      <w:tr w:rsidR="00E36682" w:rsidRPr="00015A29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A29" w:rsidRPr="00015A29" w:rsidRDefault="00221D31" w:rsidP="00015A2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Требования к монтажу и наладке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Монтаж включен в стоимость</w:t>
            </w:r>
          </w:p>
        </w:tc>
      </w:tr>
      <w:tr w:rsidR="00097446" w:rsidRPr="00015A29" w:rsidTr="00097446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744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7446" w:rsidP="00015A29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Требования к гарантийному сроку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Гарантия обязательна</w:t>
            </w:r>
          </w:p>
        </w:tc>
      </w:tr>
      <w:tr w:rsidR="00097446" w:rsidRPr="00015A29" w:rsidTr="00097446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Default="0009744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7446" w:rsidP="00754172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Дополнительн</w:t>
            </w:r>
            <w:r w:rsidR="0075417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ая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</w:t>
            </w:r>
            <w:r w:rsidR="00754172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информация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44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097446" w:rsidRPr="00097446" w:rsidTr="00B03A14">
        <w:trPr>
          <w:trHeight w:val="397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97446" w:rsidRPr="007E4778" w:rsidRDefault="00097446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E4778" w:rsidRPr="00097446" w:rsidTr="00B03A14">
        <w:trPr>
          <w:trHeight w:val="397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4778" w:rsidRPr="007E4778" w:rsidRDefault="007E4778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E4778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Сведения о подрядной организации</w:t>
            </w:r>
          </w:p>
        </w:tc>
      </w:tr>
      <w:tr w:rsidR="007E4778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7E4778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097446" w:rsidP="0009744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П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одрядн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ая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я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, выполня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ющая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работ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</w:t>
            </w:r>
            <w:r w:rsidR="007E4778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 с закупаемым материалом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4778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7E4778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7E4778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 xml:space="preserve">Контактное лицо со стороны подрядчика (тел.; </w:t>
            </w:r>
            <w:proofErr w:type="spellStart"/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электр.почта</w:t>
            </w:r>
            <w:proofErr w:type="spellEnd"/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4778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113C" w:rsidRPr="00731B64" w:rsidTr="00B03A14">
        <w:trPr>
          <w:trHeight w:val="398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113C" w:rsidRDefault="00E5113C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756B3C" w:rsidRPr="00731B64" w:rsidTr="00B03A14">
        <w:trPr>
          <w:trHeight w:val="398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 w:themeFill="background1" w:themeFillShade="F2"/>
            <w:noWrap/>
            <w:vAlign w:val="center"/>
          </w:tcPr>
          <w:p w:rsidR="00756B3C" w:rsidRPr="00731B64" w:rsidRDefault="00756B3C" w:rsidP="007E4778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 xml:space="preserve">Требования к </w:t>
            </w:r>
            <w:r w:rsidR="007E4778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t>Поставщику</w:t>
            </w:r>
          </w:p>
        </w:tc>
      </w:tr>
      <w:tr w:rsidR="00E36682" w:rsidRPr="00731B64" w:rsidTr="000910C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09744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val="en-US" w:eastAsia="ru-RU"/>
              </w:rPr>
              <w:t>4</w:t>
            </w: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  <w:r w:rsidR="0009744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1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Наличие лицензий, сертификатов, допусков (указать какие)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 </w:t>
            </w:r>
            <w:r w:rsidR="000910C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36682" w:rsidRPr="00731B64" w:rsidTr="000910C7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09744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4.</w:t>
            </w:r>
            <w:r w:rsidR="00097446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2</w:t>
            </w:r>
            <w:r w:rsidR="0019781B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Указать дополнительные требования (если имеются)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5113C" w:rsidRPr="00731B64" w:rsidTr="00E5113C">
        <w:trPr>
          <w:trHeight w:val="474"/>
        </w:trPr>
        <w:tc>
          <w:tcPr>
            <w:tcW w:w="107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113C" w:rsidRPr="00731B64" w:rsidRDefault="00E5113C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E36682" w:rsidRPr="00731B64" w:rsidTr="00D60089">
        <w:trPr>
          <w:trHeight w:val="47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851296" w:rsidRPr="00731B64" w:rsidRDefault="00851296" w:rsidP="00851296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</w:pPr>
            <w:r w:rsidRPr="00731B64">
              <w:rPr>
                <w:rFonts w:ascii="Montserrat" w:eastAsia="Times New Roman" w:hAnsi="Montserrat" w:cs="Times New Roman"/>
                <w:b/>
                <w:bCs/>
                <w:sz w:val="21"/>
                <w:szCs w:val="21"/>
                <w:lang w:eastAsia="ru-RU"/>
              </w:rPr>
              <w:lastRenderedPageBreak/>
              <w:t>Инициатор закупки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Контактное лицо (Ф.И.О., должность)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15A29" w:rsidRDefault="000910C7" w:rsidP="000910C7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Козырева Татьяна Александровна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15A29" w:rsidRDefault="00851296" w:rsidP="00271E9C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 </w:t>
            </w:r>
            <w:r w:rsidR="000910C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+7 (8552)53-458-42</w:t>
            </w:r>
          </w:p>
        </w:tc>
      </w:tr>
      <w:tr w:rsidR="00E36682" w:rsidRPr="00731B64" w:rsidTr="00016E3D">
        <w:trPr>
          <w:trHeight w:val="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016E3D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5</w:t>
            </w:r>
            <w:r w:rsidR="00851296"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296" w:rsidRPr="00015A29" w:rsidRDefault="00851296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Контактный e-</w:t>
            </w:r>
            <w:proofErr w:type="spellStart"/>
            <w:r w:rsidRPr="00015A29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mail</w:t>
            </w:r>
            <w:proofErr w:type="spellEnd"/>
          </w:p>
        </w:tc>
        <w:tc>
          <w:tcPr>
            <w:tcW w:w="60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1296" w:rsidRPr="000910C7" w:rsidRDefault="000910C7" w:rsidP="00851296">
            <w:pPr>
              <w:spacing w:after="0" w:line="240" w:lineRule="auto"/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</w:pPr>
            <w:r w:rsidRPr="000910C7">
              <w:rPr>
                <w:rFonts w:ascii="Montserrat" w:eastAsia="Times New Roman" w:hAnsi="Montserrat" w:cs="Times New Roman"/>
                <w:sz w:val="20"/>
                <w:szCs w:val="20"/>
                <w:lang w:eastAsia="ru-RU"/>
              </w:rPr>
              <w:t>KozyrevaTA@kamaz.ru</w:t>
            </w:r>
          </w:p>
        </w:tc>
      </w:tr>
    </w:tbl>
    <w:p w:rsidR="002D23DA" w:rsidRPr="00E36682" w:rsidRDefault="002D23DA" w:rsidP="00851296">
      <w:pPr>
        <w:tabs>
          <w:tab w:val="left" w:pos="1635"/>
        </w:tabs>
      </w:pPr>
    </w:p>
    <w:p w:rsidR="000910C7" w:rsidRPr="00E36682" w:rsidRDefault="000910C7" w:rsidP="000910C7">
      <w:pPr>
        <w:spacing w:after="120"/>
        <w:ind w:firstLine="709"/>
      </w:pPr>
      <w:r w:rsidRPr="00E36682">
        <w:rPr>
          <w:rFonts w:ascii="Montserrat" w:hAnsi="Montserrat"/>
        </w:rPr>
        <w:t>Согласовано</w:t>
      </w:r>
      <w:r w:rsidRPr="00E36682">
        <w:t>:</w:t>
      </w:r>
    </w:p>
    <w:p w:rsidR="000910C7" w:rsidRPr="00E45772" w:rsidRDefault="000910C7" w:rsidP="000910C7">
      <w:pPr>
        <w:ind w:firstLine="708"/>
        <w:jc w:val="both"/>
        <w:rPr>
          <w:rFonts w:ascii="Montserrat" w:hAnsi="Montserrat"/>
        </w:rPr>
      </w:pPr>
      <w:r w:rsidRPr="004F7E9A">
        <w:rPr>
          <w:rFonts w:ascii="Montserrat" w:hAnsi="Montserrat"/>
        </w:rPr>
        <w:t xml:space="preserve">Зам. </w:t>
      </w:r>
      <w:r>
        <w:rPr>
          <w:rFonts w:ascii="Montserrat" w:hAnsi="Montserrat"/>
        </w:rPr>
        <w:t>т</w:t>
      </w:r>
      <w:r w:rsidRPr="004F7E9A">
        <w:rPr>
          <w:rFonts w:ascii="Montserrat" w:hAnsi="Montserrat"/>
        </w:rPr>
        <w:t>ехнического директора по строительству</w:t>
      </w:r>
      <w:r>
        <w:rPr>
          <w:rFonts w:ascii="Montserrat" w:hAnsi="Montserrat"/>
        </w:rPr>
        <w:t xml:space="preserve"> </w:t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</w:r>
      <w:r>
        <w:rPr>
          <w:rFonts w:ascii="Montserrat" w:hAnsi="Montserrat"/>
        </w:rPr>
        <w:tab/>
        <w:t>Хамзин Р.Р.</w:t>
      </w:r>
    </w:p>
    <w:p w:rsidR="000910C7" w:rsidRPr="004F7E9A" w:rsidRDefault="000910C7" w:rsidP="000910C7">
      <w:pPr>
        <w:tabs>
          <w:tab w:val="left" w:pos="6735"/>
        </w:tabs>
        <w:spacing w:line="276" w:lineRule="auto"/>
        <w:rPr>
          <w:rFonts w:ascii="Montserrat" w:hAnsi="Montserrat"/>
        </w:rPr>
      </w:pPr>
    </w:p>
    <w:p w:rsidR="002D23DA" w:rsidRPr="00E45772" w:rsidRDefault="002D23DA" w:rsidP="000910C7">
      <w:pPr>
        <w:spacing w:after="120" w:line="240" w:lineRule="auto"/>
        <w:ind w:firstLine="709"/>
        <w:rPr>
          <w:rFonts w:ascii="Montserrat" w:eastAsia="Times New Roman" w:hAnsi="Montserrat" w:cs="Times New Roman"/>
          <w:lang w:eastAsia="ru-RU"/>
        </w:rPr>
      </w:pPr>
    </w:p>
    <w:sectPr w:rsidR="002D23DA" w:rsidRPr="00E45772" w:rsidSect="00E5113C">
      <w:headerReference w:type="default" r:id="rId6"/>
      <w:pgSz w:w="11906" w:h="16838"/>
      <w:pgMar w:top="851" w:right="566" w:bottom="568" w:left="142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22E" w:rsidRDefault="007A322E" w:rsidP="00E36682">
      <w:pPr>
        <w:spacing w:after="0" w:line="240" w:lineRule="auto"/>
      </w:pPr>
      <w:r>
        <w:separator/>
      </w:r>
    </w:p>
  </w:endnote>
  <w:endnote w:type="continuationSeparator" w:id="0">
    <w:p w:rsidR="007A322E" w:rsidRDefault="007A322E" w:rsidP="00E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22E" w:rsidRDefault="007A322E" w:rsidP="00E36682">
      <w:pPr>
        <w:spacing w:after="0" w:line="240" w:lineRule="auto"/>
      </w:pPr>
      <w:r>
        <w:separator/>
      </w:r>
    </w:p>
  </w:footnote>
  <w:footnote w:type="continuationSeparator" w:id="0">
    <w:p w:rsidR="007A322E" w:rsidRDefault="007A322E" w:rsidP="00E3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682" w:rsidRPr="00CA2D07" w:rsidRDefault="00E36682" w:rsidP="00CA2D07">
    <w:pPr>
      <w:pStyle w:val="a3"/>
      <w:jc w:val="right"/>
      <w:rPr>
        <w:rFonts w:ascii="Montserrat" w:hAnsi="Montserrat"/>
      </w:rPr>
    </w:pPr>
    <w:r w:rsidRPr="00CA2D07">
      <w:rPr>
        <w:rFonts w:ascii="Montserrat" w:hAnsi="Montserrat"/>
      </w:rPr>
      <w:t>Приложение 1 к Извещению о закупке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BE"/>
    <w:rsid w:val="00015A29"/>
    <w:rsid w:val="00016E3D"/>
    <w:rsid w:val="000910C7"/>
    <w:rsid w:val="00097446"/>
    <w:rsid w:val="00124802"/>
    <w:rsid w:val="0019781B"/>
    <w:rsid w:val="00221D31"/>
    <w:rsid w:val="00265009"/>
    <w:rsid w:val="00271E9C"/>
    <w:rsid w:val="002D23DA"/>
    <w:rsid w:val="002E48F8"/>
    <w:rsid w:val="00301BF9"/>
    <w:rsid w:val="003B4937"/>
    <w:rsid w:val="003D4CC9"/>
    <w:rsid w:val="00401BA0"/>
    <w:rsid w:val="00452286"/>
    <w:rsid w:val="00457A79"/>
    <w:rsid w:val="004B1D10"/>
    <w:rsid w:val="004C63DA"/>
    <w:rsid w:val="00505787"/>
    <w:rsid w:val="005E0D46"/>
    <w:rsid w:val="006269E0"/>
    <w:rsid w:val="0067499A"/>
    <w:rsid w:val="00731B64"/>
    <w:rsid w:val="00754172"/>
    <w:rsid w:val="00756B3C"/>
    <w:rsid w:val="0077435B"/>
    <w:rsid w:val="0078447B"/>
    <w:rsid w:val="007A322E"/>
    <w:rsid w:val="007E4778"/>
    <w:rsid w:val="00844E72"/>
    <w:rsid w:val="00851296"/>
    <w:rsid w:val="008E29BE"/>
    <w:rsid w:val="009A525B"/>
    <w:rsid w:val="009F0DA6"/>
    <w:rsid w:val="009F41BB"/>
    <w:rsid w:val="00A1080D"/>
    <w:rsid w:val="00A7046D"/>
    <w:rsid w:val="00B03A14"/>
    <w:rsid w:val="00CA2D07"/>
    <w:rsid w:val="00D60089"/>
    <w:rsid w:val="00DE6B5D"/>
    <w:rsid w:val="00E36682"/>
    <w:rsid w:val="00E37BE6"/>
    <w:rsid w:val="00E45772"/>
    <w:rsid w:val="00E5113C"/>
    <w:rsid w:val="00EC2B7D"/>
    <w:rsid w:val="00F06719"/>
    <w:rsid w:val="00F456F9"/>
    <w:rsid w:val="00F768CF"/>
    <w:rsid w:val="00F7704F"/>
    <w:rsid w:val="00F8321E"/>
    <w:rsid w:val="00F90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5860"/>
  <w15:chartTrackingRefBased/>
  <w15:docId w15:val="{34C08619-5B04-4734-B166-532CC4A8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682"/>
  </w:style>
  <w:style w:type="paragraph" w:styleId="a5">
    <w:name w:val="footer"/>
    <w:basedOn w:val="a"/>
    <w:link w:val="a6"/>
    <w:uiPriority w:val="99"/>
    <w:unhideWhenUsed/>
    <w:rsid w:val="00E3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6682"/>
  </w:style>
  <w:style w:type="paragraph" w:styleId="a7">
    <w:name w:val="Balloon Text"/>
    <w:basedOn w:val="a"/>
    <w:link w:val="a8"/>
    <w:uiPriority w:val="99"/>
    <w:semiHidden/>
    <w:unhideWhenUsed/>
    <w:rsid w:val="00CA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2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Татьяна Александровна</dc:creator>
  <cp:keywords/>
  <dc:description/>
  <cp:lastModifiedBy>Козырева Татьяна Александровна</cp:lastModifiedBy>
  <cp:revision>7</cp:revision>
  <cp:lastPrinted>2022-11-01T06:29:00Z</cp:lastPrinted>
  <dcterms:created xsi:type="dcterms:W3CDTF">2022-11-03T06:23:00Z</dcterms:created>
  <dcterms:modified xsi:type="dcterms:W3CDTF">2023-01-30T08:51:00Z</dcterms:modified>
</cp:coreProperties>
</file>